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56A68" w14:textId="4348DA5C" w:rsidR="00B34B1C" w:rsidRDefault="005E7123" w:rsidP="00B34B1C">
      <w:pPr>
        <w:pStyle w:val="1"/>
        <w:widowControl/>
        <w:spacing w:beforeAutospacing="0" w:afterAutospacing="0" w:line="360" w:lineRule="auto"/>
        <w:jc w:val="center"/>
        <w:rPr>
          <w:rFonts w:ascii="黑体" w:eastAsia="黑体" w:hAnsi="黑体" w:cs="黑体" w:hint="default"/>
          <w:b w:val="0"/>
          <w:bCs w:val="0"/>
          <w:sz w:val="32"/>
          <w:szCs w:val="32"/>
        </w:rPr>
      </w:pPr>
      <w:bookmarkStart w:id="0" w:name="_GoBack"/>
      <w:r>
        <w:rPr>
          <w:rFonts w:ascii="黑体" w:eastAsia="黑体" w:hAnsi="黑体" w:cs="黑体"/>
          <w:b w:val="0"/>
          <w:bCs w:val="0"/>
          <w:sz w:val="32"/>
          <w:szCs w:val="32"/>
        </w:rPr>
        <w:t>广东石油化工学院</w:t>
      </w:r>
      <w:r w:rsidR="00B34B1C">
        <w:rPr>
          <w:rFonts w:ascii="黑体" w:eastAsia="黑体" w:hAnsi="黑体" w:cs="黑体"/>
          <w:b w:val="0"/>
          <w:bCs w:val="0"/>
          <w:sz w:val="32"/>
          <w:szCs w:val="32"/>
        </w:rPr>
        <w:t>图书馆文献传递服务群使用规定</w:t>
      </w:r>
      <w:bookmarkEnd w:id="0"/>
    </w:p>
    <w:p w14:paraId="11AFD6F3" w14:textId="77777777" w:rsidR="00B34B1C" w:rsidRDefault="00B34B1C" w:rsidP="00B34B1C">
      <w:pPr>
        <w:spacing w:line="360" w:lineRule="auto"/>
      </w:pPr>
    </w:p>
    <w:p w14:paraId="21D5E07A" w14:textId="77777777" w:rsidR="00B34B1C" w:rsidRPr="00004A1F" w:rsidRDefault="00B34B1C" w:rsidP="00004A1F">
      <w:pPr>
        <w:pStyle w:val="a5"/>
        <w:widowControl/>
        <w:snapToGrid w:val="0"/>
        <w:spacing w:beforeAutospacing="0" w:afterAutospacing="0" w:line="360" w:lineRule="auto"/>
        <w:ind w:firstLine="561"/>
        <w:jc w:val="both"/>
        <w:rPr>
          <w:rFonts w:ascii="宋体" w:eastAsia="宋体" w:hAnsi="宋体" w:cs="仿宋"/>
          <w:color w:val="000000"/>
        </w:rPr>
      </w:pPr>
      <w:r w:rsidRPr="00004A1F">
        <w:rPr>
          <w:rFonts w:ascii="宋体" w:eastAsia="宋体" w:hAnsi="宋体" w:cs="仿宋" w:hint="eastAsia"/>
          <w:color w:val="000000"/>
        </w:rPr>
        <w:t>为规范文献传递服务群的管理，从而提高文献传递处理效率，保障我校师生读者对我馆未购置资源的有效利用，特制定如下规定：</w:t>
      </w:r>
    </w:p>
    <w:p w14:paraId="251164A4" w14:textId="77777777" w:rsidR="00B34B1C" w:rsidRPr="00004A1F" w:rsidRDefault="00B34B1C" w:rsidP="00A938A0">
      <w:pPr>
        <w:pStyle w:val="a5"/>
        <w:widowControl/>
        <w:snapToGrid w:val="0"/>
        <w:spacing w:beforeAutospacing="0" w:afterAutospacing="0" w:line="360" w:lineRule="auto"/>
        <w:rPr>
          <w:rFonts w:ascii="宋体" w:eastAsia="宋体" w:hAnsi="宋体" w:cs="仿宋"/>
          <w:b/>
          <w:bCs/>
          <w:color w:val="000000"/>
          <w:sz w:val="28"/>
          <w:szCs w:val="28"/>
        </w:rPr>
      </w:pPr>
      <w:r w:rsidRPr="00004A1F"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1. 实名入群</w:t>
      </w:r>
    </w:p>
    <w:p w14:paraId="274EA386" w14:textId="12752936" w:rsidR="00B34B1C" w:rsidRPr="00004A1F" w:rsidRDefault="00B34B1C" w:rsidP="00004A1F">
      <w:pPr>
        <w:pStyle w:val="a5"/>
        <w:widowControl/>
        <w:snapToGrid w:val="0"/>
        <w:spacing w:beforeAutospacing="0" w:afterAutospacing="0" w:line="360" w:lineRule="auto"/>
        <w:ind w:firstLine="561"/>
        <w:jc w:val="both"/>
        <w:rPr>
          <w:rFonts w:ascii="宋体" w:eastAsia="宋体" w:hAnsi="宋体" w:cs="仿宋"/>
          <w:color w:val="000000"/>
        </w:rPr>
      </w:pPr>
      <w:r w:rsidRPr="00004A1F">
        <w:rPr>
          <w:rFonts w:ascii="宋体" w:eastAsia="宋体" w:hAnsi="宋体" w:cs="仿宋" w:hint="eastAsia"/>
          <w:color w:val="000000"/>
        </w:rPr>
        <w:t>入群人员要求实名制，格式：（</w:t>
      </w:r>
      <w:r w:rsidRPr="00004A1F">
        <w:rPr>
          <w:rFonts w:ascii="宋体" w:eastAsia="宋体" w:hAnsi="宋体" w:cs="仿宋"/>
          <w:color w:val="000000"/>
        </w:rPr>
        <w:t>1</w:t>
      </w:r>
      <w:r w:rsidRPr="00004A1F">
        <w:rPr>
          <w:rFonts w:ascii="宋体" w:eastAsia="宋体" w:hAnsi="宋体" w:cs="仿宋" w:hint="eastAsia"/>
          <w:color w:val="000000"/>
        </w:rPr>
        <w:t>）学生：××级-</w:t>
      </w:r>
      <w:r w:rsidR="005E7123" w:rsidRPr="00004A1F">
        <w:rPr>
          <w:rFonts w:ascii="宋体" w:eastAsia="宋体" w:hAnsi="宋体" w:cs="仿宋" w:hint="eastAsia"/>
          <w:color w:val="000000"/>
        </w:rPr>
        <w:t>学院</w:t>
      </w:r>
      <w:r w:rsidRPr="00004A1F">
        <w:rPr>
          <w:rFonts w:ascii="宋体" w:eastAsia="宋体" w:hAnsi="宋体" w:cs="仿宋" w:hint="eastAsia"/>
          <w:color w:val="000000"/>
        </w:rPr>
        <w:t>-</w:t>
      </w:r>
      <w:r w:rsidR="005E7123" w:rsidRPr="00004A1F">
        <w:rPr>
          <w:rFonts w:ascii="宋体" w:eastAsia="宋体" w:hAnsi="宋体" w:cs="仿宋" w:hint="eastAsia"/>
          <w:color w:val="000000"/>
        </w:rPr>
        <w:t>专业</w:t>
      </w:r>
      <w:r w:rsidRPr="00004A1F">
        <w:rPr>
          <w:rFonts w:ascii="宋体" w:eastAsia="宋体" w:hAnsi="宋体" w:cs="仿宋" w:hint="eastAsia"/>
          <w:color w:val="000000"/>
        </w:rPr>
        <w:t>-</w:t>
      </w:r>
      <w:r w:rsidR="005E7123" w:rsidRPr="00004A1F">
        <w:rPr>
          <w:rFonts w:ascii="宋体" w:eastAsia="宋体" w:hAnsi="宋体" w:cs="仿宋" w:hint="eastAsia"/>
          <w:color w:val="000000"/>
        </w:rPr>
        <w:t>姓名</w:t>
      </w:r>
      <w:r w:rsidRPr="00004A1F">
        <w:rPr>
          <w:rFonts w:ascii="宋体" w:eastAsia="宋体" w:hAnsi="宋体" w:cs="仿宋" w:hint="eastAsia"/>
          <w:color w:val="000000"/>
        </w:rPr>
        <w:t>（如：2</w:t>
      </w:r>
      <w:r w:rsidR="005E7123" w:rsidRPr="00004A1F">
        <w:rPr>
          <w:rFonts w:ascii="宋体" w:eastAsia="宋体" w:hAnsi="宋体" w:cs="仿宋" w:hint="eastAsia"/>
          <w:color w:val="000000"/>
        </w:rPr>
        <w:t>3</w:t>
      </w:r>
      <w:r w:rsidRPr="00004A1F">
        <w:rPr>
          <w:rFonts w:ascii="宋体" w:eastAsia="宋体" w:hAnsi="宋体" w:cs="仿宋" w:hint="eastAsia"/>
          <w:color w:val="000000"/>
        </w:rPr>
        <w:t>级-</w:t>
      </w:r>
      <w:r w:rsidR="00174F93" w:rsidRPr="00004A1F">
        <w:rPr>
          <w:rFonts w:ascii="宋体" w:eastAsia="宋体" w:hAnsi="宋体" w:cs="仿宋" w:hint="eastAsia"/>
          <w:color w:val="000000"/>
        </w:rPr>
        <w:t>化学学院</w:t>
      </w:r>
      <w:r w:rsidRPr="00004A1F">
        <w:rPr>
          <w:rFonts w:ascii="宋体" w:eastAsia="宋体" w:hAnsi="宋体" w:cs="仿宋" w:hint="eastAsia"/>
          <w:color w:val="000000"/>
        </w:rPr>
        <w:t>-</w:t>
      </w:r>
      <w:r w:rsidR="00174F93" w:rsidRPr="00004A1F">
        <w:rPr>
          <w:rFonts w:ascii="宋体" w:eastAsia="宋体" w:hAnsi="宋体" w:cs="仿宋" w:hint="eastAsia"/>
          <w:color w:val="000000"/>
        </w:rPr>
        <w:t>应用</w:t>
      </w:r>
      <w:r w:rsidRPr="00004A1F">
        <w:rPr>
          <w:rFonts w:ascii="宋体" w:eastAsia="宋体" w:hAnsi="宋体" w:cs="仿宋" w:hint="eastAsia"/>
          <w:color w:val="000000"/>
        </w:rPr>
        <w:t>化</w:t>
      </w:r>
      <w:r w:rsidR="00174F93" w:rsidRPr="00004A1F">
        <w:rPr>
          <w:rFonts w:ascii="宋体" w:eastAsia="宋体" w:hAnsi="宋体" w:cs="仿宋" w:hint="eastAsia"/>
          <w:color w:val="000000"/>
        </w:rPr>
        <w:t>学</w:t>
      </w:r>
      <w:r w:rsidRPr="00004A1F">
        <w:rPr>
          <w:rFonts w:ascii="宋体" w:eastAsia="宋体" w:hAnsi="宋体" w:cs="仿宋" w:hint="eastAsia"/>
          <w:color w:val="000000"/>
        </w:rPr>
        <w:t>-</w:t>
      </w:r>
      <w:r w:rsidR="00174F93" w:rsidRPr="00004A1F">
        <w:rPr>
          <w:rFonts w:ascii="宋体" w:eastAsia="宋体" w:hAnsi="宋体" w:cs="仿宋" w:hint="eastAsia"/>
          <w:color w:val="000000"/>
        </w:rPr>
        <w:t>张三</w:t>
      </w:r>
      <w:r w:rsidRPr="00004A1F">
        <w:rPr>
          <w:rFonts w:ascii="宋体" w:eastAsia="宋体" w:hAnsi="宋体" w:cs="仿宋" w:hint="eastAsia"/>
          <w:color w:val="000000"/>
        </w:rPr>
        <w:t>）；（2）教职工：姓名-学院（如：张三-化工）。</w:t>
      </w:r>
      <w:r w:rsidR="00245E2C" w:rsidRPr="00004A1F">
        <w:rPr>
          <w:rFonts w:ascii="宋体" w:eastAsia="宋体" w:hAnsi="宋体" w:cs="仿宋" w:hint="eastAsia"/>
          <w:color w:val="000000"/>
        </w:rPr>
        <w:t>需按要求进行申请备注，身份认证通过后方可入群。</w:t>
      </w:r>
      <w:r w:rsidR="00174F93" w:rsidRPr="00004A1F">
        <w:rPr>
          <w:rFonts w:ascii="宋体" w:eastAsia="宋体" w:hAnsi="宋体" w:cs="仿宋" w:hint="eastAsia"/>
          <w:color w:val="000000"/>
        </w:rPr>
        <w:t>管理员会</w:t>
      </w:r>
      <w:r w:rsidRPr="00004A1F">
        <w:rPr>
          <w:rFonts w:ascii="宋体" w:eastAsia="宋体" w:hAnsi="宋体" w:cs="仿宋" w:hint="eastAsia"/>
          <w:color w:val="000000"/>
        </w:rPr>
        <w:t>定期</w:t>
      </w:r>
      <w:r w:rsidR="00C46219" w:rsidRPr="00004A1F">
        <w:rPr>
          <w:rFonts w:ascii="宋体" w:eastAsia="宋体" w:hAnsi="宋体" w:cs="仿宋" w:hint="eastAsia"/>
          <w:color w:val="000000"/>
        </w:rPr>
        <w:t>清理</w:t>
      </w:r>
      <w:r w:rsidRPr="00004A1F">
        <w:rPr>
          <w:rFonts w:ascii="宋体" w:eastAsia="宋体" w:hAnsi="宋体" w:cs="仿宋" w:hint="eastAsia"/>
          <w:color w:val="000000"/>
        </w:rPr>
        <w:t>未实名、信息不完整或不真实的成员。</w:t>
      </w:r>
    </w:p>
    <w:p w14:paraId="0EE40B26" w14:textId="77777777" w:rsidR="00B34B1C" w:rsidRPr="00004A1F" w:rsidRDefault="00B34B1C" w:rsidP="00A938A0">
      <w:pPr>
        <w:pStyle w:val="a5"/>
        <w:widowControl/>
        <w:snapToGrid w:val="0"/>
        <w:spacing w:beforeAutospacing="0" w:afterAutospacing="0" w:line="360" w:lineRule="auto"/>
        <w:jc w:val="both"/>
        <w:rPr>
          <w:rFonts w:ascii="宋体" w:eastAsia="宋体" w:hAnsi="宋体" w:cs="仿宋"/>
          <w:b/>
          <w:bCs/>
          <w:color w:val="000000"/>
          <w:sz w:val="28"/>
          <w:szCs w:val="28"/>
        </w:rPr>
      </w:pPr>
      <w:r w:rsidRPr="00004A1F">
        <w:rPr>
          <w:rFonts w:ascii="宋体" w:eastAsia="宋体" w:hAnsi="宋体" w:cs="仿宋"/>
          <w:b/>
          <w:bCs/>
          <w:color w:val="000000"/>
          <w:sz w:val="28"/>
          <w:szCs w:val="28"/>
        </w:rPr>
        <w:t>2</w:t>
      </w:r>
      <w:r w:rsidRPr="00004A1F"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.格式要求</w:t>
      </w:r>
    </w:p>
    <w:p w14:paraId="5D8C5E82" w14:textId="2F9B989C" w:rsidR="00B34B1C" w:rsidRPr="00004A1F" w:rsidRDefault="001C06DB" w:rsidP="00004A1F">
      <w:pPr>
        <w:pStyle w:val="a5"/>
        <w:widowControl/>
        <w:snapToGrid w:val="0"/>
        <w:spacing w:beforeAutospacing="0" w:afterAutospacing="0" w:line="360" w:lineRule="auto"/>
        <w:ind w:firstLine="561"/>
        <w:jc w:val="both"/>
        <w:rPr>
          <w:rFonts w:ascii="宋体" w:eastAsia="宋体" w:hAnsi="宋体" w:cs="仿宋"/>
          <w:color w:val="000000"/>
        </w:rPr>
      </w:pPr>
      <w:r w:rsidRPr="00004A1F">
        <w:rPr>
          <w:rFonts w:ascii="宋体" w:eastAsia="宋体" w:hAnsi="宋体" w:cs="仿宋" w:hint="eastAsia"/>
          <w:color w:val="000000"/>
        </w:rPr>
        <w:t>本群只提供期刊文献的传递服务，</w:t>
      </w:r>
      <w:r w:rsidR="00BC2E51" w:rsidRPr="00004A1F">
        <w:rPr>
          <w:rFonts w:ascii="宋体" w:eastAsia="宋体" w:hAnsi="宋体" w:cs="仿宋" w:hint="eastAsia"/>
          <w:color w:val="000000"/>
        </w:rPr>
        <w:t>师生读者</w:t>
      </w:r>
      <w:r w:rsidR="00B34B1C" w:rsidRPr="00004A1F">
        <w:rPr>
          <w:rFonts w:ascii="宋体" w:eastAsia="宋体" w:hAnsi="宋体" w:cs="仿宋" w:hint="eastAsia"/>
          <w:color w:val="000000"/>
        </w:rPr>
        <w:t>直接将所需文献信息（如论文完整标题、论文DOI号、</w:t>
      </w:r>
      <w:r w:rsidR="00BC2E51" w:rsidRPr="00004A1F">
        <w:rPr>
          <w:rFonts w:ascii="宋体" w:eastAsia="宋体" w:hAnsi="宋体" w:cs="仿宋" w:hint="eastAsia"/>
          <w:color w:val="000000"/>
        </w:rPr>
        <w:t>作者、刊名、卷、期、起止页码、</w:t>
      </w:r>
      <w:r w:rsidR="00B34B1C" w:rsidRPr="00004A1F">
        <w:rPr>
          <w:rFonts w:ascii="宋体" w:eastAsia="宋体" w:hAnsi="宋体" w:cs="仿宋" w:hint="eastAsia"/>
          <w:color w:val="000000"/>
        </w:rPr>
        <w:t>链接地址等</w:t>
      </w:r>
      <w:r w:rsidR="00004A1F">
        <w:rPr>
          <w:rFonts w:ascii="宋体" w:eastAsia="宋体" w:hAnsi="宋体" w:cs="仿宋" w:hint="eastAsia"/>
          <w:color w:val="000000"/>
        </w:rPr>
        <w:t>信息</w:t>
      </w:r>
      <w:r w:rsidR="00B34B1C" w:rsidRPr="00004A1F">
        <w:rPr>
          <w:rFonts w:ascii="宋体" w:eastAsia="宋体" w:hAnsi="宋体" w:cs="仿宋" w:hint="eastAsia"/>
          <w:color w:val="000000"/>
        </w:rPr>
        <w:t>）发到群里，求助时请附常用邮箱（不填写将默认QQ邮箱）。每人每天求助上限为</w:t>
      </w:r>
      <w:r w:rsidR="00BC2E51" w:rsidRPr="00004A1F">
        <w:rPr>
          <w:rFonts w:ascii="宋体" w:eastAsia="宋体" w:hAnsi="宋体" w:cs="仿宋" w:hint="eastAsia"/>
          <w:color w:val="000000"/>
        </w:rPr>
        <w:t>5</w:t>
      </w:r>
      <w:r w:rsidR="00B34B1C" w:rsidRPr="00004A1F">
        <w:rPr>
          <w:rFonts w:ascii="宋体" w:eastAsia="宋体" w:hAnsi="宋体" w:cs="仿宋" w:hint="eastAsia"/>
          <w:color w:val="000000"/>
        </w:rPr>
        <w:t>篇</w:t>
      </w:r>
      <w:r w:rsidRPr="00004A1F">
        <w:rPr>
          <w:rFonts w:ascii="宋体" w:eastAsia="宋体" w:hAnsi="宋体" w:cs="仿宋" w:hint="eastAsia"/>
          <w:color w:val="000000"/>
        </w:rPr>
        <w:t>。</w:t>
      </w:r>
    </w:p>
    <w:p w14:paraId="6D1299C9" w14:textId="77777777" w:rsidR="00B34B1C" w:rsidRPr="00004A1F" w:rsidRDefault="00B34B1C" w:rsidP="00A938A0">
      <w:pPr>
        <w:pStyle w:val="a5"/>
        <w:widowControl/>
        <w:snapToGrid w:val="0"/>
        <w:spacing w:beforeAutospacing="0" w:afterAutospacing="0" w:line="360" w:lineRule="auto"/>
        <w:jc w:val="both"/>
        <w:rPr>
          <w:rFonts w:ascii="宋体" w:eastAsia="宋体" w:hAnsi="宋体" w:cs="仿宋"/>
          <w:b/>
          <w:bCs/>
          <w:color w:val="000000"/>
          <w:sz w:val="28"/>
          <w:szCs w:val="28"/>
        </w:rPr>
      </w:pPr>
      <w:r w:rsidRPr="00004A1F">
        <w:rPr>
          <w:rFonts w:ascii="宋体" w:eastAsia="宋体" w:hAnsi="宋体" w:cs="仿宋"/>
          <w:b/>
          <w:bCs/>
          <w:color w:val="000000"/>
          <w:sz w:val="28"/>
          <w:szCs w:val="28"/>
        </w:rPr>
        <w:t>3</w:t>
      </w:r>
      <w:r w:rsidRPr="00004A1F"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. 服务范围</w:t>
      </w:r>
    </w:p>
    <w:p w14:paraId="7DA297D2" w14:textId="271431AF" w:rsidR="00B34B1C" w:rsidRPr="00004A1F" w:rsidRDefault="00B34B1C" w:rsidP="00004A1F">
      <w:pPr>
        <w:pStyle w:val="a5"/>
        <w:widowControl/>
        <w:snapToGrid w:val="0"/>
        <w:spacing w:beforeAutospacing="0" w:afterAutospacing="0" w:line="360" w:lineRule="auto"/>
        <w:ind w:firstLine="561"/>
        <w:jc w:val="both"/>
        <w:rPr>
          <w:rFonts w:ascii="宋体" w:eastAsia="宋体" w:hAnsi="宋体" w:cs="仿宋"/>
          <w:color w:val="000000"/>
        </w:rPr>
      </w:pPr>
      <w:r w:rsidRPr="00004A1F">
        <w:rPr>
          <w:rFonts w:ascii="宋体" w:eastAsia="宋体" w:hAnsi="宋体" w:cs="仿宋" w:hint="eastAsia"/>
          <w:color w:val="000000"/>
        </w:rPr>
        <w:t>为提高文献传递效率、避免不必要的资源浪费，凡是在</w:t>
      </w:r>
      <w:r w:rsidR="000573D1" w:rsidRPr="00004A1F">
        <w:rPr>
          <w:rFonts w:ascii="宋体" w:eastAsia="宋体" w:hAnsi="宋体" w:cs="仿宋" w:hint="eastAsia"/>
          <w:color w:val="000000"/>
        </w:rPr>
        <w:t>广东石油化工学院</w:t>
      </w:r>
      <w:r w:rsidRPr="00004A1F">
        <w:rPr>
          <w:rFonts w:ascii="宋体" w:eastAsia="宋体" w:hAnsi="宋体" w:cs="仿宋" w:hint="eastAsia"/>
          <w:color w:val="000000"/>
        </w:rPr>
        <w:t>图书馆现购买数据库中能查到且能下载的文献请勿求助；相同文献请勿求助。因入群人数受限，已毕业或离校的成员将定期请退。</w:t>
      </w:r>
    </w:p>
    <w:p w14:paraId="61A75164" w14:textId="77777777" w:rsidR="00B34B1C" w:rsidRPr="00004A1F" w:rsidRDefault="00B34B1C" w:rsidP="00A938A0">
      <w:pPr>
        <w:pStyle w:val="a5"/>
        <w:widowControl/>
        <w:snapToGrid w:val="0"/>
        <w:spacing w:beforeAutospacing="0" w:afterAutospacing="0" w:line="360" w:lineRule="auto"/>
        <w:jc w:val="both"/>
        <w:rPr>
          <w:rFonts w:ascii="宋体" w:eastAsia="宋体" w:hAnsi="宋体" w:cs="仿宋"/>
          <w:b/>
          <w:bCs/>
          <w:color w:val="000000"/>
          <w:sz w:val="28"/>
          <w:szCs w:val="28"/>
        </w:rPr>
      </w:pPr>
      <w:r w:rsidRPr="00004A1F"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4、法律责任</w:t>
      </w:r>
    </w:p>
    <w:p w14:paraId="6AEA5E24" w14:textId="77777777" w:rsidR="00B34B1C" w:rsidRPr="00004A1F" w:rsidRDefault="00B34B1C" w:rsidP="00004A1F">
      <w:pPr>
        <w:pStyle w:val="a5"/>
        <w:widowControl/>
        <w:snapToGrid w:val="0"/>
        <w:spacing w:beforeAutospacing="0" w:afterAutospacing="0" w:line="360" w:lineRule="auto"/>
        <w:ind w:firstLine="561"/>
        <w:jc w:val="both"/>
        <w:rPr>
          <w:rFonts w:ascii="宋体" w:eastAsia="宋体" w:hAnsi="宋体" w:cs="仿宋"/>
          <w:color w:val="000000"/>
        </w:rPr>
      </w:pPr>
      <w:r w:rsidRPr="00004A1F">
        <w:rPr>
          <w:rFonts w:ascii="宋体" w:eastAsia="宋体" w:hAnsi="宋体" w:cs="仿宋" w:hint="eastAsia"/>
          <w:color w:val="000000"/>
        </w:rPr>
        <w:t>本群文献传递资源仅限本校师生学习及科研使用，不得用于商业用途。禁止发送与文献传递无关的网络链接、图片、视频等内容；禁止散布、传播任何违法、违纪、违规内容。恶意使用造成违法，一切法律责任由使用者承担。</w:t>
      </w:r>
    </w:p>
    <w:p w14:paraId="5B5E5470" w14:textId="77777777" w:rsidR="00850D73" w:rsidRPr="00B34B1C" w:rsidRDefault="00850D73" w:rsidP="00004A1F">
      <w:pPr>
        <w:pStyle w:val="a5"/>
        <w:widowControl/>
        <w:snapToGrid w:val="0"/>
        <w:spacing w:beforeAutospacing="0" w:afterAutospacing="0" w:line="360" w:lineRule="auto"/>
        <w:ind w:firstLine="561"/>
        <w:jc w:val="both"/>
      </w:pPr>
    </w:p>
    <w:sectPr w:rsidR="00850D73" w:rsidRPr="00B3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3ADC" w14:textId="77777777" w:rsidR="009A1A51" w:rsidRDefault="009A1A51" w:rsidP="00B34B1C">
      <w:r>
        <w:separator/>
      </w:r>
    </w:p>
  </w:endnote>
  <w:endnote w:type="continuationSeparator" w:id="0">
    <w:p w14:paraId="6F449D72" w14:textId="77777777" w:rsidR="009A1A51" w:rsidRDefault="009A1A51" w:rsidP="00B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5FC3F" w14:textId="77777777" w:rsidR="009A1A51" w:rsidRDefault="009A1A51" w:rsidP="00B34B1C">
      <w:r>
        <w:separator/>
      </w:r>
    </w:p>
  </w:footnote>
  <w:footnote w:type="continuationSeparator" w:id="0">
    <w:p w14:paraId="02D33226" w14:textId="77777777" w:rsidR="009A1A51" w:rsidRDefault="009A1A51" w:rsidP="00B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4B"/>
    <w:rsid w:val="00004A1F"/>
    <w:rsid w:val="000573D1"/>
    <w:rsid w:val="00174F93"/>
    <w:rsid w:val="001C06DB"/>
    <w:rsid w:val="00245E2C"/>
    <w:rsid w:val="005D75B6"/>
    <w:rsid w:val="005E7123"/>
    <w:rsid w:val="00773D15"/>
    <w:rsid w:val="00850D73"/>
    <w:rsid w:val="009A1A51"/>
    <w:rsid w:val="00A938A0"/>
    <w:rsid w:val="00B34B1C"/>
    <w:rsid w:val="00B4406B"/>
    <w:rsid w:val="00BC2E51"/>
    <w:rsid w:val="00C22555"/>
    <w:rsid w:val="00C46219"/>
    <w:rsid w:val="00D96C4B"/>
    <w:rsid w:val="00E73729"/>
    <w:rsid w:val="00F0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7D4289-09BA-4721-A8C5-8A44FA4E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1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B34B1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B1C"/>
    <w:rPr>
      <w:sz w:val="18"/>
      <w:szCs w:val="18"/>
    </w:rPr>
  </w:style>
  <w:style w:type="character" w:customStyle="1" w:styleId="1Char">
    <w:name w:val="标题 1 Char"/>
    <w:basedOn w:val="a0"/>
    <w:link w:val="1"/>
    <w:rsid w:val="00B34B1C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qFormat/>
    <w:rsid w:val="00B34B1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2023-09-20T08:42:00Z</cp:lastPrinted>
  <dcterms:created xsi:type="dcterms:W3CDTF">2023-09-20T09:21:00Z</dcterms:created>
  <dcterms:modified xsi:type="dcterms:W3CDTF">2023-09-20T09:21:00Z</dcterms:modified>
</cp:coreProperties>
</file>